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both"/>
        <w:rPr>
          <w:szCs w:val="32"/>
          <w:lang w:val="en-US"/>
        </w:rPr>
      </w:pPr>
      <w:r>
        <w:rPr>
          <w:rFonts w:hint="eastAsia" w:ascii="黑体" w:hAnsi="宋体" w:eastAsia="黑体" w:cs="黑体"/>
          <w:kern w:val="2"/>
          <w:sz w:val="32"/>
          <w:szCs w:val="32"/>
          <w:lang w:val="en-US" w:eastAsia="zh-CN" w:bidi="ar"/>
        </w:rPr>
        <w:t>附件1</w:t>
      </w:r>
    </w:p>
    <w:p>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_GBK" w:hAnsi="方正小标宋_GBK" w:eastAsia="方正小标宋_GBK" w:cs="方正小标宋_GBK"/>
          <w:sz w:val="38"/>
          <w:szCs w:val="38"/>
          <w:lang w:val="en-US"/>
        </w:rPr>
      </w:pPr>
      <w:r>
        <w:rPr>
          <w:rFonts w:hint="eastAsia" w:ascii="方正小标宋_GBK" w:hAnsi="方正小标宋_GBK" w:eastAsia="方正小标宋_GBK" w:cs="方正小标宋_GBK"/>
          <w:kern w:val="2"/>
          <w:sz w:val="38"/>
          <w:szCs w:val="38"/>
          <w:lang w:val="en-US" w:eastAsia="zh-CN" w:bidi="ar"/>
        </w:rPr>
        <w:t>建设项目环境影响评价公众意见表</w:t>
      </w:r>
    </w:p>
    <w:p>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pPr>
        <w:keepNext w:val="0"/>
        <w:keepLines w:val="0"/>
        <w:widowControl w:val="0"/>
        <w:suppressLineNumbers w:val="0"/>
        <w:adjustRightInd w:val="0"/>
        <w:snapToGrid w:val="0"/>
        <w:spacing w:before="0" w:beforeAutospacing="0" w:after="156" w:afterLines="50" w:afterAutospacing="0"/>
        <w:ind w:left="0" w:right="0"/>
        <w:jc w:val="both"/>
        <w:rPr>
          <w:rFonts w:eastAsia="黑体"/>
          <w:b/>
          <w:bCs w:val="0"/>
          <w:sz w:val="24"/>
          <w:szCs w:val="24"/>
          <w:lang w:val="en-US"/>
        </w:rPr>
      </w:pPr>
      <w:r>
        <w:rPr>
          <w:rFonts w:hint="eastAsia" w:ascii="Times New Roman" w:hAnsi="Times New Roman" w:eastAsia="仿宋_GB2312" w:cs="仿宋_GB2312"/>
          <w:b/>
          <w:bCs w:val="0"/>
          <w:kern w:val="2"/>
          <w:sz w:val="24"/>
          <w:szCs w:val="24"/>
          <w:lang w:val="en-US" w:eastAsia="zh-CN" w:bidi="ar"/>
        </w:rPr>
        <w:t>填表日期</w:t>
      </w:r>
      <w:r>
        <w:rPr>
          <w:rFonts w:hint="default" w:ascii="Times New Roman" w:hAnsi="Times New Roman" w:eastAsia="仿宋_GB2312" w:cs="Times New Roman"/>
          <w:b/>
          <w:bCs w:val="0"/>
          <w:kern w:val="2"/>
          <w:sz w:val="24"/>
          <w:szCs w:val="24"/>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年</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月</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690"/>
        <w:gridCol w:w="65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Cs/>
                <w:kern w:val="2"/>
                <w:sz w:val="21"/>
                <w:szCs w:val="21"/>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泸州浓香源酒业有限公司</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bookmarkStart w:id="0" w:name="_GoBack"/>
            <w:bookmarkEnd w:id="0"/>
            <w:r>
              <w:rPr>
                <w:rFonts w:hint="eastAsia" w:ascii="宋体" w:hAnsi="宋体" w:eastAsia="宋体" w:cs="宋体"/>
                <w:bCs/>
                <w:kern w:val="2"/>
                <w:sz w:val="21"/>
                <w:szCs w:val="21"/>
                <w:lang w:val="en-US" w:eastAsia="zh-CN" w:bidi="ar"/>
              </w:rPr>
              <w:t>改建年产2950吨酱香型、浓香型白酒窖池及配套设施设备技改项目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与本项目环境影响和环境保护措施有关的建议和意见</w:t>
            </w:r>
            <w:r>
              <w:rPr>
                <w:rFonts w:hint="eastAsia" w:ascii="宋体" w:hAnsi="宋体" w:eastAsia="宋体" w:cs="宋体"/>
                <w:kern w:val="2"/>
                <w:sz w:val="21"/>
                <w:szCs w:val="21"/>
                <w:lang w:val="en-US" w:eastAsia="zh-CN" w:bidi="ar"/>
              </w:rPr>
              <w:t>（</w:t>
            </w:r>
            <w:r>
              <w:rPr>
                <w:rFonts w:hint="eastAsia" w:ascii="宋体" w:hAnsi="宋体" w:eastAsia="宋体" w:cs="宋体"/>
                <w:b/>
                <w:kern w:val="2"/>
                <w:sz w:val="21"/>
                <w:szCs w:val="21"/>
                <w:lang w:val="en-US" w:eastAsia="zh-CN" w:bidi="ar"/>
              </w:rPr>
              <w:t>注：</w:t>
            </w:r>
            <w:r>
              <w:rPr>
                <w:rFonts w:hint="eastAsia" w:ascii="宋体" w:hAnsi="宋体" w:eastAsia="宋体" w:cs="宋体"/>
                <w:kern w:val="2"/>
                <w:sz w:val="21"/>
                <w:szCs w:val="21"/>
                <w:lang w:val="en-US" w:eastAsia="zh-CN" w:bidi="ar"/>
              </w:rPr>
              <w:t>根据《环境影响评价公众参与办法》规定，涉及</w:t>
            </w:r>
            <w:r>
              <w:rPr>
                <w:rFonts w:hint="eastAsia" w:ascii="宋体" w:hAnsi="宋体" w:eastAsia="宋体" w:cs="宋体"/>
                <w:b/>
                <w:kern w:val="2"/>
                <w:sz w:val="21"/>
                <w:szCs w:val="21"/>
                <w:lang w:val="en-US" w:eastAsia="zh-CN" w:bidi="ar"/>
              </w:rPr>
              <w:t>征地拆迁、财产、就业</w:t>
            </w:r>
            <w:r>
              <w:rPr>
                <w:rFonts w:hint="eastAsia" w:ascii="宋体" w:hAnsi="宋体" w:eastAsia="宋体" w:cs="宋体"/>
                <w:kern w:val="2"/>
                <w:sz w:val="21"/>
                <w:szCs w:val="21"/>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姓 名</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身份证号</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（电话号码或邮箱）</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经常居住地址</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0" w:right="0" w:hanging="1050" w:hangingChars="5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是否同意公开个人信息</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（填同意或不同意）</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p>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单位名称</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工商注册号或统一社会信用代码</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（电话号码或邮箱）</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46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地  址</w:t>
            </w:r>
          </w:p>
        </w:tc>
        <w:tc>
          <w:tcPr>
            <w:tcW w:w="6599"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0" w:right="0" w:hanging="1050" w:hangingChars="500"/>
              <w:jc w:val="both"/>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注：法人或其他组织信息原则上可以公开，若涉及不能公开的信息请在此栏中注明法律依据和不能公开的具体信息。</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OGVkOGY5ZjVlYzE3OGFiNWJjM2FlZjRlMjk4YzgifQ=="/>
  </w:docVars>
  <w:rsids>
    <w:rsidRoot w:val="037B1104"/>
    <w:rsid w:val="00C872B0"/>
    <w:rsid w:val="037B1104"/>
    <w:rsid w:val="08377171"/>
    <w:rsid w:val="0B2F7EE5"/>
    <w:rsid w:val="0DB72076"/>
    <w:rsid w:val="272163D5"/>
    <w:rsid w:val="2E2D499F"/>
    <w:rsid w:val="447A1481"/>
    <w:rsid w:val="4B8746BC"/>
    <w:rsid w:val="4E635F64"/>
    <w:rsid w:val="51B972AD"/>
    <w:rsid w:val="574651A1"/>
    <w:rsid w:val="5FFE5A18"/>
    <w:rsid w:val="600769BF"/>
    <w:rsid w:val="74BF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409</Characters>
  <Lines>0</Lines>
  <Paragraphs>0</Paragraphs>
  <TotalTime>0</TotalTime>
  <ScaleCrop>false</ScaleCrop>
  <LinksUpToDate>false</LinksUpToDate>
  <CharactersWithSpaces>517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2019-04-23T07:55:00Z</dcterms:created>
  <dc:creator>大小姐。</dc:creator>
  <cp:lastModifiedBy>E丶vian</cp:lastModifiedBy>
  <dcterms:modified xsi:type="dcterms:W3CDTF">2024-02-21T07:31:52Z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7B50F7A7AB51430C885927F16D389A3B</vt:lpwstr>
  </property>
</Properties>
</file>